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2ABAA" w14:textId="77777777" w:rsidR="007B4C77" w:rsidRDefault="00487B9B" w:rsidP="007B4C77">
      <w:pPr>
        <w:tabs>
          <w:tab w:val="left" w:pos="5670"/>
          <w:tab w:val="right" w:pos="8550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A59742C" wp14:editId="7CA26C63">
            <wp:extent cx="2974848" cy="91440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74848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8068E" w14:textId="3E08F2AD" w:rsidR="008E414B" w:rsidRPr="00487B9B" w:rsidRDefault="00487B9B" w:rsidP="007B4C77">
      <w:pPr>
        <w:tabs>
          <w:tab w:val="left" w:pos="5670"/>
          <w:tab w:val="right" w:pos="8550"/>
        </w:tabs>
        <w:rPr>
          <w:rFonts w:ascii="Garamond" w:hAnsi="Garamond" w:cs="Arial"/>
        </w:rPr>
      </w:pPr>
      <w:r>
        <w:rPr>
          <w:rFonts w:ascii="Arial" w:hAnsi="Arial" w:cs="Arial"/>
          <w:sz w:val="20"/>
          <w:szCs w:val="20"/>
        </w:rPr>
        <w:tab/>
      </w:r>
      <w:r w:rsidR="007B4C77">
        <w:rPr>
          <w:rFonts w:ascii="Arial" w:hAnsi="Arial" w:cs="Arial"/>
          <w:sz w:val="20"/>
          <w:szCs w:val="20"/>
        </w:rPr>
        <w:tab/>
      </w:r>
    </w:p>
    <w:p w14:paraId="7B4F50A5" w14:textId="16908A47" w:rsidR="006B4ED3" w:rsidRPr="00487B9B" w:rsidRDefault="00487B9B" w:rsidP="00487B9B">
      <w:pPr>
        <w:tabs>
          <w:tab w:val="right" w:pos="8550"/>
        </w:tabs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PRESS RELEASE</w:t>
      </w:r>
      <w:r w:rsidR="007B4C77">
        <w:rPr>
          <w:rFonts w:ascii="Garamond" w:hAnsi="Garamond" w:cs="Arial"/>
          <w:b/>
        </w:rPr>
        <w:t xml:space="preserve"> – FEBRUARY 1, 2023</w:t>
      </w:r>
    </w:p>
    <w:p w14:paraId="1B2ED40D" w14:textId="77777777" w:rsidR="006B4ED3" w:rsidRPr="00487B9B" w:rsidRDefault="006B4ED3" w:rsidP="006B4ED3">
      <w:pPr>
        <w:jc w:val="center"/>
        <w:rPr>
          <w:rFonts w:ascii="Garamond" w:hAnsi="Garamond" w:cs="Arial"/>
        </w:rPr>
      </w:pPr>
    </w:p>
    <w:p w14:paraId="6E89AE77" w14:textId="3C7B640E" w:rsidR="006B4ED3" w:rsidRPr="00487B9B" w:rsidRDefault="0064289D" w:rsidP="7C2C09FF">
      <w:pPr>
        <w:rPr>
          <w:rFonts w:ascii="Garamond" w:hAnsi="Garamond" w:cs="Arial"/>
          <w:b/>
          <w:bCs/>
        </w:rPr>
      </w:pPr>
      <w:r w:rsidRPr="00487B9B">
        <w:rPr>
          <w:rFonts w:ascii="Garamond" w:hAnsi="Garamond" w:cs="Arial"/>
          <w:b/>
          <w:bCs/>
        </w:rPr>
        <w:t xml:space="preserve">Solutions for Living at Home </w:t>
      </w:r>
      <w:r w:rsidR="00271996" w:rsidRPr="00487B9B">
        <w:rPr>
          <w:rFonts w:ascii="Garamond" w:hAnsi="Garamond" w:cs="Arial"/>
          <w:b/>
          <w:bCs/>
        </w:rPr>
        <w:t>Receives</w:t>
      </w:r>
      <w:r w:rsidR="00CB243E" w:rsidRPr="00487B9B">
        <w:rPr>
          <w:rFonts w:ascii="Garamond" w:hAnsi="Garamond" w:cs="Arial"/>
          <w:b/>
          <w:bCs/>
        </w:rPr>
        <w:t xml:space="preserve"> </w:t>
      </w:r>
      <w:r w:rsidR="00DC1C2E" w:rsidRPr="00487B9B">
        <w:rPr>
          <w:rFonts w:ascii="Garamond" w:hAnsi="Garamond" w:cs="Arial"/>
          <w:b/>
          <w:bCs/>
        </w:rPr>
        <w:t>20</w:t>
      </w:r>
      <w:r w:rsidR="00D2264D" w:rsidRPr="00487B9B">
        <w:rPr>
          <w:rFonts w:ascii="Garamond" w:hAnsi="Garamond" w:cs="Arial"/>
          <w:b/>
          <w:bCs/>
        </w:rPr>
        <w:t>2</w:t>
      </w:r>
      <w:r w:rsidR="76FCF3F0" w:rsidRPr="00487B9B">
        <w:rPr>
          <w:rFonts w:ascii="Garamond" w:hAnsi="Garamond" w:cs="Arial"/>
          <w:b/>
          <w:bCs/>
        </w:rPr>
        <w:t>3</w:t>
      </w:r>
      <w:r w:rsidR="00DC1C2E" w:rsidRPr="00487B9B">
        <w:rPr>
          <w:rFonts w:ascii="Garamond" w:hAnsi="Garamond" w:cs="Arial"/>
          <w:b/>
          <w:bCs/>
        </w:rPr>
        <w:t xml:space="preserve"> </w:t>
      </w:r>
      <w:r w:rsidR="00271996" w:rsidRPr="00487B9B">
        <w:rPr>
          <w:rFonts w:ascii="Garamond" w:hAnsi="Garamond" w:cs="Arial"/>
          <w:b/>
          <w:bCs/>
        </w:rPr>
        <w:t xml:space="preserve">Best of Home Care® </w:t>
      </w:r>
      <w:r w:rsidR="008D2D62" w:rsidRPr="00487B9B">
        <w:rPr>
          <w:rFonts w:ascii="Garamond" w:hAnsi="Garamond" w:cs="Arial"/>
          <w:b/>
          <w:bCs/>
        </w:rPr>
        <w:t xml:space="preserve">– </w:t>
      </w:r>
      <w:r w:rsidR="00271996" w:rsidRPr="00487B9B">
        <w:rPr>
          <w:rFonts w:ascii="Garamond" w:hAnsi="Garamond" w:cs="Arial"/>
          <w:b/>
          <w:bCs/>
        </w:rPr>
        <w:t xml:space="preserve">Leader in </w:t>
      </w:r>
      <w:r w:rsidR="000B1781" w:rsidRPr="00487B9B">
        <w:rPr>
          <w:rFonts w:ascii="Garamond" w:hAnsi="Garamond" w:cs="Arial"/>
          <w:b/>
          <w:bCs/>
        </w:rPr>
        <w:t>Experience</w:t>
      </w:r>
      <w:r w:rsidR="00271996" w:rsidRPr="00487B9B">
        <w:rPr>
          <w:rFonts w:ascii="Garamond" w:hAnsi="Garamond" w:cs="Arial"/>
          <w:b/>
          <w:bCs/>
        </w:rPr>
        <w:t xml:space="preserve"> Award</w:t>
      </w:r>
      <w:r w:rsidR="00A85CCD" w:rsidRPr="00487B9B">
        <w:rPr>
          <w:rFonts w:ascii="Garamond" w:hAnsi="Garamond" w:cs="Arial"/>
          <w:b/>
          <w:bCs/>
        </w:rPr>
        <w:t xml:space="preserve">, Provider of Choice Award and Employer of Choice Award </w:t>
      </w:r>
    </w:p>
    <w:p w14:paraId="32F710D4" w14:textId="77777777" w:rsidR="006B4ED3" w:rsidRPr="00487B9B" w:rsidRDefault="006B4ED3" w:rsidP="006B4ED3">
      <w:pPr>
        <w:jc w:val="center"/>
        <w:rPr>
          <w:rFonts w:ascii="Garamond" w:hAnsi="Garamond" w:cs="Arial"/>
          <w:b/>
          <w:i/>
        </w:rPr>
      </w:pPr>
    </w:p>
    <w:p w14:paraId="4B4D69C2" w14:textId="212615A1" w:rsidR="00A30681" w:rsidRPr="007B4C77" w:rsidRDefault="0064289D" w:rsidP="00A30681">
      <w:pPr>
        <w:rPr>
          <w:rStyle w:val="A0"/>
          <w:rFonts w:ascii="Garamond" w:hAnsi="Garamond" w:cs="Arial"/>
          <w:color w:val="000000"/>
          <w:sz w:val="22"/>
          <w:szCs w:val="22"/>
        </w:rPr>
      </w:pPr>
      <w:r w:rsidRPr="007B4C77">
        <w:rPr>
          <w:rFonts w:ascii="Garamond" w:hAnsi="Garamond" w:cs="Arial"/>
          <w:sz w:val="22"/>
          <w:szCs w:val="22"/>
        </w:rPr>
        <w:t>Cayce, South</w:t>
      </w:r>
      <w:r w:rsidR="003F79C7" w:rsidRPr="007B4C77">
        <w:rPr>
          <w:rFonts w:ascii="Garamond" w:hAnsi="Garamond" w:cs="Arial"/>
          <w:sz w:val="22"/>
          <w:szCs w:val="22"/>
        </w:rPr>
        <w:t xml:space="preserve"> Carolina</w:t>
      </w:r>
      <w:r w:rsidR="00CB243E" w:rsidRPr="007B4C77">
        <w:rPr>
          <w:rFonts w:ascii="Garamond" w:hAnsi="Garamond" w:cs="Arial"/>
          <w:sz w:val="22"/>
          <w:szCs w:val="22"/>
        </w:rPr>
        <w:t xml:space="preserve"> </w:t>
      </w:r>
      <w:r w:rsidR="006B4ED3" w:rsidRPr="007B4C77">
        <w:rPr>
          <w:rFonts w:ascii="Garamond" w:hAnsi="Garamond" w:cs="Arial"/>
          <w:sz w:val="22"/>
          <w:szCs w:val="22"/>
        </w:rPr>
        <w:t>–</w:t>
      </w:r>
      <w:r w:rsidR="00891631" w:rsidRPr="007B4C77">
        <w:rPr>
          <w:rFonts w:ascii="Garamond" w:hAnsi="Garamond" w:cs="Arial"/>
          <w:sz w:val="22"/>
          <w:szCs w:val="22"/>
        </w:rPr>
        <w:t xml:space="preserve"> </w:t>
      </w:r>
      <w:r w:rsidRPr="007B4C77">
        <w:rPr>
          <w:rFonts w:ascii="Garamond" w:hAnsi="Garamond" w:cs="Arial"/>
          <w:sz w:val="22"/>
          <w:szCs w:val="22"/>
        </w:rPr>
        <w:t>Solutions for Living at Home</w:t>
      </w:r>
      <w:r w:rsidR="00271996" w:rsidRPr="007B4C77">
        <w:rPr>
          <w:rFonts w:ascii="Garamond" w:hAnsi="Garamond" w:cs="Arial"/>
          <w:sz w:val="22"/>
          <w:szCs w:val="22"/>
        </w:rPr>
        <w:t xml:space="preserve"> announced today that </w:t>
      </w:r>
      <w:r w:rsidR="007865FA" w:rsidRPr="007B4C77">
        <w:rPr>
          <w:rFonts w:ascii="Garamond" w:hAnsi="Garamond" w:cs="Arial"/>
          <w:sz w:val="22"/>
          <w:szCs w:val="22"/>
        </w:rPr>
        <w:t>it</w:t>
      </w:r>
      <w:r w:rsidR="00CB243E" w:rsidRPr="007B4C77">
        <w:rPr>
          <w:rFonts w:ascii="Garamond" w:hAnsi="Garamond" w:cs="Arial"/>
          <w:sz w:val="22"/>
          <w:szCs w:val="22"/>
        </w:rPr>
        <w:t xml:space="preserve"> received </w:t>
      </w:r>
      <w:r w:rsidR="00EF478C" w:rsidRPr="007B4C77">
        <w:rPr>
          <w:rFonts w:ascii="Garamond" w:hAnsi="Garamond" w:cs="Arial"/>
          <w:sz w:val="22"/>
          <w:szCs w:val="22"/>
        </w:rPr>
        <w:t>the</w:t>
      </w:r>
      <w:r w:rsidR="00CB243E" w:rsidRPr="007B4C77">
        <w:rPr>
          <w:rFonts w:ascii="Garamond" w:hAnsi="Garamond" w:cs="Arial"/>
          <w:sz w:val="22"/>
          <w:szCs w:val="22"/>
        </w:rPr>
        <w:t xml:space="preserve"> </w:t>
      </w:r>
      <w:r w:rsidR="00CF6787" w:rsidRPr="007B4C77">
        <w:rPr>
          <w:rFonts w:ascii="Garamond" w:hAnsi="Garamond" w:cs="Arial"/>
          <w:sz w:val="22"/>
          <w:szCs w:val="22"/>
        </w:rPr>
        <w:t xml:space="preserve">distinguished </w:t>
      </w:r>
      <w:r w:rsidR="00D2264D" w:rsidRPr="007B4C77">
        <w:rPr>
          <w:rFonts w:ascii="Garamond" w:hAnsi="Garamond" w:cs="Arial"/>
          <w:sz w:val="22"/>
          <w:szCs w:val="22"/>
        </w:rPr>
        <w:t>202</w:t>
      </w:r>
      <w:r w:rsidR="4B50A3F7" w:rsidRPr="007B4C77">
        <w:rPr>
          <w:rFonts w:ascii="Garamond" w:hAnsi="Garamond" w:cs="Arial"/>
          <w:sz w:val="22"/>
          <w:szCs w:val="22"/>
        </w:rPr>
        <w:t>3</w:t>
      </w:r>
      <w:r w:rsidR="00D2264D" w:rsidRPr="007B4C77">
        <w:rPr>
          <w:rFonts w:ascii="Garamond" w:hAnsi="Garamond" w:cs="Arial"/>
          <w:sz w:val="22"/>
          <w:szCs w:val="22"/>
        </w:rPr>
        <w:t xml:space="preserve"> </w:t>
      </w:r>
      <w:r w:rsidR="00271996" w:rsidRPr="007B4C77">
        <w:rPr>
          <w:rFonts w:ascii="Garamond" w:hAnsi="Garamond" w:cs="Arial"/>
          <w:sz w:val="22"/>
          <w:szCs w:val="22"/>
        </w:rPr>
        <w:t xml:space="preserve">Best of Home Care </w:t>
      </w:r>
      <w:r w:rsidR="008D2D62" w:rsidRPr="007B4C77">
        <w:rPr>
          <w:rFonts w:ascii="Garamond" w:hAnsi="Garamond" w:cs="Arial"/>
          <w:sz w:val="22"/>
          <w:szCs w:val="22"/>
        </w:rPr>
        <w:t>–</w:t>
      </w:r>
      <w:r w:rsidR="00271996" w:rsidRPr="007B4C77">
        <w:rPr>
          <w:rFonts w:ascii="Garamond" w:hAnsi="Garamond" w:cs="Arial"/>
          <w:sz w:val="22"/>
          <w:szCs w:val="22"/>
        </w:rPr>
        <w:t xml:space="preserve">Leader in </w:t>
      </w:r>
      <w:r w:rsidR="000B1781" w:rsidRPr="007B4C77">
        <w:rPr>
          <w:rFonts w:ascii="Garamond" w:hAnsi="Garamond" w:cs="Arial"/>
          <w:sz w:val="22"/>
          <w:szCs w:val="22"/>
        </w:rPr>
        <w:t>Experience</w:t>
      </w:r>
      <w:r w:rsidRPr="007B4C77">
        <w:rPr>
          <w:rFonts w:ascii="Garamond" w:hAnsi="Garamond" w:cs="Arial"/>
          <w:sz w:val="22"/>
          <w:szCs w:val="22"/>
        </w:rPr>
        <w:t>, Provider of Choice, Employer of Choice</w:t>
      </w:r>
      <w:r w:rsidR="00271996" w:rsidRPr="007B4C77">
        <w:rPr>
          <w:rFonts w:ascii="Garamond" w:hAnsi="Garamond" w:cs="Arial"/>
          <w:sz w:val="22"/>
          <w:szCs w:val="22"/>
        </w:rPr>
        <w:t xml:space="preserve"> Award</w:t>
      </w:r>
      <w:r w:rsidRPr="007B4C77">
        <w:rPr>
          <w:rFonts w:ascii="Garamond" w:hAnsi="Garamond" w:cs="Arial"/>
          <w:sz w:val="22"/>
          <w:szCs w:val="22"/>
        </w:rPr>
        <w:t>s</w:t>
      </w:r>
      <w:r w:rsidR="00271996" w:rsidRPr="007B4C77">
        <w:rPr>
          <w:rFonts w:ascii="Garamond" w:hAnsi="Garamond" w:cs="Arial"/>
          <w:sz w:val="22"/>
          <w:szCs w:val="22"/>
        </w:rPr>
        <w:t xml:space="preserve"> from</w:t>
      </w:r>
      <w:r w:rsidR="00CB243E" w:rsidRPr="007B4C77">
        <w:rPr>
          <w:rFonts w:ascii="Garamond" w:hAnsi="Garamond" w:cs="Arial"/>
          <w:sz w:val="22"/>
          <w:szCs w:val="22"/>
        </w:rPr>
        <w:t xml:space="preserve"> H</w:t>
      </w:r>
      <w:r w:rsidRPr="007B4C77">
        <w:rPr>
          <w:rFonts w:ascii="Garamond" w:hAnsi="Garamond" w:cs="Arial"/>
          <w:sz w:val="22"/>
          <w:szCs w:val="22"/>
        </w:rPr>
        <w:t>ome Care Pulse (HCP),</w:t>
      </w:r>
      <w:r w:rsidR="00CB243E" w:rsidRPr="007B4C77">
        <w:rPr>
          <w:rFonts w:ascii="Garamond" w:hAnsi="Garamond" w:cs="Arial"/>
          <w:sz w:val="22"/>
          <w:szCs w:val="22"/>
        </w:rPr>
        <w:t xml:space="preserve"> the leading firm in </w:t>
      </w:r>
      <w:r w:rsidR="00F05425" w:rsidRPr="007B4C77">
        <w:rPr>
          <w:rFonts w:ascii="Garamond" w:hAnsi="Garamond" w:cs="Arial"/>
          <w:sz w:val="22"/>
          <w:szCs w:val="22"/>
        </w:rPr>
        <w:t>experience management</w:t>
      </w:r>
      <w:r w:rsidR="00CB243E" w:rsidRPr="007B4C77">
        <w:rPr>
          <w:rFonts w:ascii="Garamond" w:hAnsi="Garamond" w:cs="Arial"/>
          <w:sz w:val="22"/>
          <w:szCs w:val="22"/>
        </w:rPr>
        <w:t xml:space="preserve"> f</w:t>
      </w:r>
      <w:r w:rsidR="00271996" w:rsidRPr="007B4C77">
        <w:rPr>
          <w:rFonts w:ascii="Garamond" w:hAnsi="Garamond" w:cs="Arial"/>
          <w:sz w:val="22"/>
          <w:szCs w:val="22"/>
        </w:rPr>
        <w:t>or home care</w:t>
      </w:r>
      <w:r w:rsidRPr="007B4C77">
        <w:rPr>
          <w:rFonts w:ascii="Garamond" w:hAnsi="Garamond" w:cs="Arial"/>
          <w:sz w:val="22"/>
          <w:szCs w:val="22"/>
        </w:rPr>
        <w:t xml:space="preserve"> </w:t>
      </w:r>
      <w:r w:rsidR="003F79C7" w:rsidRPr="007B4C77">
        <w:rPr>
          <w:rFonts w:ascii="Garamond" w:hAnsi="Garamond" w:cs="Arial"/>
          <w:sz w:val="22"/>
          <w:szCs w:val="22"/>
        </w:rPr>
        <w:t>businesses</w:t>
      </w:r>
      <w:r w:rsidRPr="007B4C77">
        <w:rPr>
          <w:rFonts w:ascii="Garamond" w:hAnsi="Garamond" w:cs="Arial"/>
          <w:sz w:val="22"/>
          <w:szCs w:val="22"/>
        </w:rPr>
        <w:t xml:space="preserve"> and endorsed by the Home Care Association of America</w:t>
      </w:r>
      <w:r w:rsidR="00271996" w:rsidRPr="007B4C77">
        <w:rPr>
          <w:rFonts w:ascii="Garamond" w:hAnsi="Garamond" w:cs="Arial"/>
          <w:sz w:val="22"/>
          <w:szCs w:val="22"/>
        </w:rPr>
        <w:t xml:space="preserve">. The Leader in </w:t>
      </w:r>
      <w:r w:rsidR="000B1781" w:rsidRPr="007B4C77">
        <w:rPr>
          <w:rFonts w:ascii="Garamond" w:hAnsi="Garamond" w:cs="Arial"/>
          <w:sz w:val="22"/>
          <w:szCs w:val="22"/>
        </w:rPr>
        <w:t>Experience</w:t>
      </w:r>
      <w:r w:rsidR="00AC3F10" w:rsidRPr="007B4C77">
        <w:rPr>
          <w:rFonts w:ascii="Garamond" w:hAnsi="Garamond" w:cs="Arial"/>
          <w:sz w:val="22"/>
          <w:szCs w:val="22"/>
        </w:rPr>
        <w:t xml:space="preserve"> </w:t>
      </w:r>
      <w:r w:rsidR="00A31873" w:rsidRPr="007B4C77">
        <w:rPr>
          <w:rFonts w:ascii="Garamond" w:hAnsi="Garamond" w:cs="Arial"/>
          <w:sz w:val="22"/>
          <w:szCs w:val="22"/>
        </w:rPr>
        <w:t>Award</w:t>
      </w:r>
      <w:r w:rsidR="007F379B" w:rsidRPr="007B4C77">
        <w:rPr>
          <w:rFonts w:ascii="Garamond" w:hAnsi="Garamond" w:cs="Arial"/>
          <w:sz w:val="22"/>
          <w:szCs w:val="22"/>
        </w:rPr>
        <w:t xml:space="preserve"> is the highest recognition awarded by H</w:t>
      </w:r>
      <w:r w:rsidR="47C8F892" w:rsidRPr="007B4C77">
        <w:rPr>
          <w:rFonts w:ascii="Garamond" w:hAnsi="Garamond" w:cs="Arial"/>
          <w:sz w:val="22"/>
          <w:szCs w:val="22"/>
        </w:rPr>
        <w:t>CP</w:t>
      </w:r>
      <w:r w:rsidR="007F379B" w:rsidRPr="007B4C77">
        <w:rPr>
          <w:rFonts w:ascii="Garamond" w:hAnsi="Garamond" w:cs="Arial"/>
          <w:sz w:val="22"/>
          <w:szCs w:val="22"/>
        </w:rPr>
        <w:t xml:space="preserve"> and</w:t>
      </w:r>
      <w:r w:rsidR="00A31873" w:rsidRPr="007B4C77">
        <w:rPr>
          <w:rFonts w:ascii="Garamond" w:hAnsi="Garamond" w:cs="Arial"/>
          <w:sz w:val="22"/>
          <w:szCs w:val="22"/>
        </w:rPr>
        <w:t xml:space="preserve"> </w:t>
      </w:r>
      <w:r w:rsidR="00287926" w:rsidRPr="007B4C77">
        <w:rPr>
          <w:rFonts w:ascii="Garamond" w:hAnsi="Garamond" w:cs="Arial"/>
          <w:sz w:val="22"/>
          <w:szCs w:val="22"/>
        </w:rPr>
        <w:t>is</w:t>
      </w:r>
      <w:r w:rsidR="00A31873" w:rsidRPr="007B4C77">
        <w:rPr>
          <w:rFonts w:ascii="Garamond" w:hAnsi="Garamond" w:cs="Arial"/>
          <w:sz w:val="22"/>
          <w:szCs w:val="22"/>
        </w:rPr>
        <w:t xml:space="preserve"> </w:t>
      </w:r>
      <w:r w:rsidR="00EF478C" w:rsidRPr="007B4C77">
        <w:rPr>
          <w:rFonts w:ascii="Garamond" w:hAnsi="Garamond" w:cs="Arial"/>
          <w:sz w:val="22"/>
          <w:szCs w:val="22"/>
        </w:rPr>
        <w:t>given</w:t>
      </w:r>
      <w:r w:rsidR="007E4D92" w:rsidRPr="007B4C77">
        <w:rPr>
          <w:rFonts w:ascii="Garamond" w:hAnsi="Garamond" w:cs="Arial"/>
          <w:sz w:val="22"/>
          <w:szCs w:val="22"/>
        </w:rPr>
        <w:t xml:space="preserve"> to select </w:t>
      </w:r>
      <w:r w:rsidR="00D34ED3" w:rsidRPr="007B4C77">
        <w:rPr>
          <w:rFonts w:ascii="Garamond" w:hAnsi="Garamond" w:cs="Arial"/>
          <w:sz w:val="22"/>
          <w:szCs w:val="22"/>
        </w:rPr>
        <w:t>home ca</w:t>
      </w:r>
      <w:r w:rsidR="00271996" w:rsidRPr="007B4C77">
        <w:rPr>
          <w:rFonts w:ascii="Garamond" w:hAnsi="Garamond" w:cs="Arial"/>
          <w:sz w:val="22"/>
          <w:szCs w:val="22"/>
        </w:rPr>
        <w:t>re businesses</w:t>
      </w:r>
      <w:r w:rsidR="002641D7" w:rsidRPr="007B4C77">
        <w:rPr>
          <w:rFonts w:ascii="Garamond" w:hAnsi="Garamond" w:cs="Arial"/>
          <w:sz w:val="22"/>
          <w:szCs w:val="22"/>
        </w:rPr>
        <w:t xml:space="preserve"> that</w:t>
      </w:r>
      <w:r w:rsidR="00AC3F10" w:rsidRPr="007B4C77">
        <w:rPr>
          <w:rFonts w:ascii="Garamond" w:hAnsi="Garamond" w:cs="Arial"/>
          <w:sz w:val="22"/>
          <w:szCs w:val="22"/>
        </w:rPr>
        <w:t xml:space="preserve"> consisten</w:t>
      </w:r>
      <w:r w:rsidR="00CF6787" w:rsidRPr="007B4C77">
        <w:rPr>
          <w:rFonts w:ascii="Garamond" w:hAnsi="Garamond" w:cs="Arial"/>
          <w:sz w:val="22"/>
          <w:szCs w:val="22"/>
        </w:rPr>
        <w:t xml:space="preserve">tly rank among the </w:t>
      </w:r>
      <w:r w:rsidR="007F379B" w:rsidRPr="007B4C77">
        <w:rPr>
          <w:rFonts w:ascii="Garamond" w:hAnsi="Garamond" w:cs="Arial"/>
          <w:sz w:val="22"/>
          <w:szCs w:val="22"/>
        </w:rPr>
        <w:t xml:space="preserve">very </w:t>
      </w:r>
      <w:r w:rsidR="00CF6787" w:rsidRPr="007B4C77">
        <w:rPr>
          <w:rFonts w:ascii="Garamond" w:hAnsi="Garamond" w:cs="Arial"/>
          <w:sz w:val="22"/>
          <w:szCs w:val="22"/>
        </w:rPr>
        <w:t xml:space="preserve">highest in </w:t>
      </w:r>
      <w:r w:rsidR="00DC1C2E" w:rsidRPr="007B4C77">
        <w:rPr>
          <w:rFonts w:ascii="Garamond" w:hAnsi="Garamond" w:cs="Arial"/>
          <w:sz w:val="22"/>
          <w:szCs w:val="22"/>
        </w:rPr>
        <w:t xml:space="preserve">10 </w:t>
      </w:r>
      <w:r w:rsidR="00AC3F10" w:rsidRPr="007B4C77">
        <w:rPr>
          <w:rFonts w:ascii="Garamond" w:hAnsi="Garamond" w:cs="Arial"/>
          <w:sz w:val="22"/>
          <w:szCs w:val="22"/>
        </w:rPr>
        <w:t>or more</w:t>
      </w:r>
      <w:r w:rsidR="00EF478C" w:rsidRPr="007B4C77">
        <w:rPr>
          <w:rFonts w:ascii="Garamond" w:hAnsi="Garamond" w:cs="Arial"/>
          <w:sz w:val="22"/>
          <w:szCs w:val="22"/>
        </w:rPr>
        <w:t xml:space="preserve"> </w:t>
      </w:r>
      <w:r w:rsidR="00AC3F10" w:rsidRPr="007B4C77">
        <w:rPr>
          <w:rFonts w:ascii="Garamond" w:hAnsi="Garamond" w:cs="Arial"/>
          <w:sz w:val="22"/>
          <w:szCs w:val="22"/>
        </w:rPr>
        <w:t xml:space="preserve">quality </w:t>
      </w:r>
      <w:r w:rsidR="00D34ED3" w:rsidRPr="007B4C77">
        <w:rPr>
          <w:rFonts w:ascii="Garamond" w:hAnsi="Garamond" w:cs="Arial"/>
          <w:sz w:val="22"/>
          <w:szCs w:val="22"/>
        </w:rPr>
        <w:t>metrics</w:t>
      </w:r>
      <w:r w:rsidR="00AC3F10" w:rsidRPr="007B4C77">
        <w:rPr>
          <w:rFonts w:ascii="Garamond" w:hAnsi="Garamond" w:cs="Arial"/>
          <w:sz w:val="22"/>
          <w:szCs w:val="22"/>
        </w:rPr>
        <w:t>.</w:t>
      </w:r>
      <w:r w:rsidR="002A5AA5" w:rsidRPr="007B4C77">
        <w:rPr>
          <w:rFonts w:ascii="Garamond" w:hAnsi="Garamond" w:cs="Arial"/>
          <w:sz w:val="22"/>
          <w:szCs w:val="22"/>
        </w:rPr>
        <w:t xml:space="preserve"> A</w:t>
      </w:r>
      <w:r w:rsidR="00271996" w:rsidRPr="007B4C77">
        <w:rPr>
          <w:rFonts w:ascii="Garamond" w:hAnsi="Garamond" w:cs="Arial"/>
          <w:sz w:val="22"/>
          <w:szCs w:val="22"/>
        </w:rPr>
        <w:t xml:space="preserve">s a Leader in </w:t>
      </w:r>
      <w:r w:rsidR="000B1781" w:rsidRPr="007B4C77">
        <w:rPr>
          <w:rFonts w:ascii="Garamond" w:hAnsi="Garamond" w:cs="Arial"/>
          <w:sz w:val="22"/>
          <w:szCs w:val="22"/>
        </w:rPr>
        <w:t>Experience</w:t>
      </w:r>
      <w:r w:rsidR="00271996" w:rsidRPr="007B4C77">
        <w:rPr>
          <w:rFonts w:ascii="Garamond" w:hAnsi="Garamond" w:cs="Arial"/>
          <w:sz w:val="22"/>
          <w:szCs w:val="22"/>
        </w:rPr>
        <w:t>,</w:t>
      </w:r>
      <w:r w:rsidR="000F2867" w:rsidRPr="007B4C77">
        <w:rPr>
          <w:rFonts w:ascii="Garamond" w:hAnsi="Garamond" w:cs="Arial"/>
          <w:sz w:val="22"/>
          <w:szCs w:val="22"/>
        </w:rPr>
        <w:t xml:space="preserve"> </w:t>
      </w:r>
      <w:r w:rsidRPr="007B4C77">
        <w:rPr>
          <w:rFonts w:ascii="Garamond" w:hAnsi="Garamond" w:cs="Arial"/>
          <w:sz w:val="22"/>
          <w:szCs w:val="22"/>
        </w:rPr>
        <w:t>Solutions for Living at Home</w:t>
      </w:r>
      <w:r w:rsidR="00A30681" w:rsidRPr="007B4C77">
        <w:rPr>
          <w:rFonts w:ascii="Garamond" w:hAnsi="Garamond" w:cs="Arial"/>
          <w:sz w:val="22"/>
          <w:szCs w:val="22"/>
        </w:rPr>
        <w:t xml:space="preserve"> is </w:t>
      </w:r>
      <w:r w:rsidR="002641D7" w:rsidRPr="007B4C77">
        <w:rPr>
          <w:rStyle w:val="A0"/>
          <w:rFonts w:ascii="Garamond" w:hAnsi="Garamond" w:cs="Arial"/>
          <w:color w:val="000000" w:themeColor="text1"/>
          <w:sz w:val="22"/>
          <w:szCs w:val="22"/>
        </w:rPr>
        <w:t xml:space="preserve">now </w:t>
      </w:r>
      <w:r w:rsidR="305D0093" w:rsidRPr="007B4C77">
        <w:rPr>
          <w:rStyle w:val="A0"/>
          <w:rFonts w:ascii="Garamond" w:hAnsi="Garamond" w:cs="Arial"/>
          <w:color w:val="000000" w:themeColor="text1"/>
          <w:sz w:val="22"/>
          <w:szCs w:val="22"/>
        </w:rPr>
        <w:t>recognized</w:t>
      </w:r>
      <w:r w:rsidR="002641D7" w:rsidRPr="007B4C77">
        <w:rPr>
          <w:rStyle w:val="A0"/>
          <w:rFonts w:ascii="Garamond" w:hAnsi="Garamond" w:cs="Arial"/>
          <w:color w:val="000000" w:themeColor="text1"/>
          <w:sz w:val="22"/>
          <w:szCs w:val="22"/>
        </w:rPr>
        <w:t xml:space="preserve"> among</w:t>
      </w:r>
      <w:r w:rsidR="00A30681" w:rsidRPr="007B4C77">
        <w:rPr>
          <w:rStyle w:val="A0"/>
          <w:rFonts w:ascii="Garamond" w:hAnsi="Garamond" w:cs="Arial"/>
          <w:color w:val="000000" w:themeColor="text1"/>
          <w:sz w:val="22"/>
          <w:szCs w:val="22"/>
        </w:rPr>
        <w:t xml:space="preserve"> the </w:t>
      </w:r>
      <w:r w:rsidR="007F379B" w:rsidRPr="007B4C77">
        <w:rPr>
          <w:rStyle w:val="A0"/>
          <w:rFonts w:ascii="Garamond" w:hAnsi="Garamond" w:cs="Arial"/>
          <w:color w:val="000000" w:themeColor="text1"/>
          <w:sz w:val="22"/>
          <w:szCs w:val="22"/>
        </w:rPr>
        <w:t xml:space="preserve">top </w:t>
      </w:r>
      <w:r w:rsidR="00DC1C2E" w:rsidRPr="007B4C77">
        <w:rPr>
          <w:rStyle w:val="A0"/>
          <w:rFonts w:ascii="Garamond" w:hAnsi="Garamond" w:cs="Arial"/>
          <w:color w:val="000000" w:themeColor="text1"/>
          <w:sz w:val="22"/>
          <w:szCs w:val="22"/>
        </w:rPr>
        <w:t>10</w:t>
      </w:r>
      <w:r w:rsidR="007F379B" w:rsidRPr="007B4C77">
        <w:rPr>
          <w:rStyle w:val="A0"/>
          <w:rFonts w:ascii="Garamond" w:hAnsi="Garamond" w:cs="Arial"/>
          <w:color w:val="000000" w:themeColor="text1"/>
          <w:sz w:val="22"/>
          <w:szCs w:val="22"/>
        </w:rPr>
        <w:t xml:space="preserve">% of home care providers participating in the </w:t>
      </w:r>
      <w:r w:rsidR="00C6595A" w:rsidRPr="007B4C77">
        <w:rPr>
          <w:rStyle w:val="A0"/>
          <w:rFonts w:ascii="Garamond" w:hAnsi="Garamond" w:cs="Arial"/>
          <w:color w:val="000000" w:themeColor="text1"/>
          <w:sz w:val="22"/>
          <w:szCs w:val="22"/>
        </w:rPr>
        <w:t xml:space="preserve">nationwide </w:t>
      </w:r>
      <w:r w:rsidR="007F379B" w:rsidRPr="007B4C77">
        <w:rPr>
          <w:rStyle w:val="A0"/>
          <w:rFonts w:ascii="Garamond" w:hAnsi="Garamond" w:cs="Arial"/>
          <w:color w:val="000000" w:themeColor="text1"/>
          <w:sz w:val="22"/>
          <w:szCs w:val="22"/>
        </w:rPr>
        <w:t>H</w:t>
      </w:r>
      <w:r w:rsidR="68376843" w:rsidRPr="007B4C77">
        <w:rPr>
          <w:rStyle w:val="A0"/>
          <w:rFonts w:ascii="Garamond" w:hAnsi="Garamond" w:cs="Arial"/>
          <w:color w:val="000000" w:themeColor="text1"/>
          <w:sz w:val="22"/>
          <w:szCs w:val="22"/>
        </w:rPr>
        <w:t>CP</w:t>
      </w:r>
      <w:r w:rsidR="007F379B" w:rsidRPr="007B4C77">
        <w:rPr>
          <w:rStyle w:val="A0"/>
          <w:rFonts w:ascii="Garamond" w:hAnsi="Garamond" w:cs="Arial"/>
          <w:color w:val="000000" w:themeColor="text1"/>
          <w:sz w:val="22"/>
          <w:szCs w:val="22"/>
        </w:rPr>
        <w:t xml:space="preserve"> </w:t>
      </w:r>
      <w:r w:rsidR="00F05425" w:rsidRPr="007B4C77">
        <w:rPr>
          <w:rStyle w:val="A0"/>
          <w:rFonts w:ascii="Garamond" w:hAnsi="Garamond" w:cs="Arial"/>
          <w:color w:val="000000" w:themeColor="text1"/>
          <w:sz w:val="22"/>
          <w:szCs w:val="22"/>
        </w:rPr>
        <w:t>Experience Management</w:t>
      </w:r>
      <w:r w:rsidR="007F379B" w:rsidRPr="007B4C77">
        <w:rPr>
          <w:rStyle w:val="A0"/>
          <w:rFonts w:ascii="Garamond" w:hAnsi="Garamond" w:cs="Arial"/>
          <w:color w:val="000000" w:themeColor="text1"/>
          <w:sz w:val="22"/>
          <w:szCs w:val="22"/>
        </w:rPr>
        <w:t xml:space="preserve"> Program</w:t>
      </w:r>
      <w:r w:rsidR="00A30681" w:rsidRPr="007B4C77">
        <w:rPr>
          <w:rStyle w:val="A0"/>
          <w:rFonts w:ascii="Garamond" w:hAnsi="Garamond" w:cs="Arial"/>
          <w:color w:val="000000" w:themeColor="text1"/>
          <w:sz w:val="22"/>
          <w:szCs w:val="22"/>
        </w:rPr>
        <w:t>.</w:t>
      </w:r>
    </w:p>
    <w:p w14:paraId="73DF2206" w14:textId="77777777" w:rsidR="000F2867" w:rsidRPr="007B4C77" w:rsidRDefault="000F2867" w:rsidP="006B4ED3">
      <w:pPr>
        <w:rPr>
          <w:rFonts w:ascii="Garamond" w:hAnsi="Garamond" w:cs="Arial"/>
          <w:sz w:val="22"/>
          <w:szCs w:val="22"/>
        </w:rPr>
      </w:pPr>
    </w:p>
    <w:p w14:paraId="52292542" w14:textId="64FDDE21" w:rsidR="0051097F" w:rsidRPr="007B4C77" w:rsidRDefault="000F2867" w:rsidP="006B4ED3">
      <w:pPr>
        <w:rPr>
          <w:rFonts w:ascii="Garamond" w:hAnsi="Garamond" w:cs="Arial"/>
          <w:sz w:val="22"/>
          <w:szCs w:val="22"/>
        </w:rPr>
      </w:pPr>
      <w:r w:rsidRPr="007B4C77">
        <w:rPr>
          <w:rFonts w:ascii="Garamond" w:hAnsi="Garamond" w:cs="Arial"/>
          <w:sz w:val="22"/>
          <w:szCs w:val="22"/>
        </w:rPr>
        <w:t>This accompl</w:t>
      </w:r>
      <w:r w:rsidR="00A30681" w:rsidRPr="007B4C77">
        <w:rPr>
          <w:rFonts w:ascii="Garamond" w:hAnsi="Garamond" w:cs="Arial"/>
          <w:sz w:val="22"/>
          <w:szCs w:val="22"/>
        </w:rPr>
        <w:t xml:space="preserve">ishment </w:t>
      </w:r>
      <w:r w:rsidR="007E4D92" w:rsidRPr="007B4C77">
        <w:rPr>
          <w:rFonts w:ascii="Garamond" w:hAnsi="Garamond" w:cs="Arial"/>
          <w:sz w:val="22"/>
          <w:szCs w:val="22"/>
        </w:rPr>
        <w:t>demonstrate</w:t>
      </w:r>
      <w:r w:rsidR="00743EFF" w:rsidRPr="007B4C77">
        <w:rPr>
          <w:rFonts w:ascii="Garamond" w:hAnsi="Garamond" w:cs="Arial"/>
          <w:sz w:val="22"/>
          <w:szCs w:val="22"/>
        </w:rPr>
        <w:t xml:space="preserve">s </w:t>
      </w:r>
      <w:r w:rsidR="00A85CCD" w:rsidRPr="007B4C77">
        <w:rPr>
          <w:rFonts w:ascii="Garamond" w:hAnsi="Garamond" w:cs="Arial"/>
          <w:sz w:val="22"/>
          <w:szCs w:val="22"/>
        </w:rPr>
        <w:t>Solutions for Living at Home</w:t>
      </w:r>
      <w:r w:rsidR="00487B9B" w:rsidRPr="007B4C77">
        <w:rPr>
          <w:rFonts w:ascii="Garamond" w:hAnsi="Garamond" w:cs="Arial"/>
          <w:sz w:val="22"/>
          <w:szCs w:val="22"/>
        </w:rPr>
        <w:t xml:space="preserve">’s </w:t>
      </w:r>
      <w:r w:rsidRPr="007B4C77">
        <w:rPr>
          <w:rFonts w:ascii="Garamond" w:hAnsi="Garamond" w:cs="Arial"/>
          <w:sz w:val="22"/>
          <w:szCs w:val="22"/>
        </w:rPr>
        <w:t>long-term dedication to excellent care and quality improvement.</w:t>
      </w:r>
      <w:r w:rsidR="00A30681" w:rsidRPr="007B4C77">
        <w:rPr>
          <w:rFonts w:ascii="Garamond" w:hAnsi="Garamond" w:cs="Arial"/>
          <w:sz w:val="22"/>
          <w:szCs w:val="22"/>
        </w:rPr>
        <w:t xml:space="preserve"> </w:t>
      </w:r>
      <w:r w:rsidR="00A9134F" w:rsidRPr="007B4C77">
        <w:rPr>
          <w:rFonts w:ascii="Garamond" w:hAnsi="Garamond" w:cs="Arial"/>
          <w:sz w:val="22"/>
          <w:szCs w:val="22"/>
        </w:rPr>
        <w:t xml:space="preserve">To qualify for this award, 10% of </w:t>
      </w:r>
      <w:r w:rsidR="00A85CCD" w:rsidRPr="007B4C77">
        <w:rPr>
          <w:rFonts w:ascii="Garamond" w:hAnsi="Garamond" w:cs="Arial"/>
          <w:sz w:val="22"/>
          <w:szCs w:val="22"/>
        </w:rPr>
        <w:t xml:space="preserve">Solutions for Living at Home’s </w:t>
      </w:r>
      <w:r w:rsidR="00A9134F" w:rsidRPr="007B4C77">
        <w:rPr>
          <w:rFonts w:ascii="Garamond" w:hAnsi="Garamond" w:cs="Arial"/>
          <w:sz w:val="22"/>
          <w:szCs w:val="22"/>
        </w:rPr>
        <w:t>clients and caregivers were interviewed each month by H</w:t>
      </w:r>
      <w:r w:rsidR="1F8084F3" w:rsidRPr="007B4C77">
        <w:rPr>
          <w:rFonts w:ascii="Garamond" w:hAnsi="Garamond" w:cs="Arial"/>
          <w:sz w:val="22"/>
          <w:szCs w:val="22"/>
        </w:rPr>
        <w:t>CP</w:t>
      </w:r>
      <w:r w:rsidR="00A9134F" w:rsidRPr="007B4C77">
        <w:rPr>
          <w:rFonts w:ascii="Garamond" w:hAnsi="Garamond" w:cs="Arial"/>
          <w:sz w:val="22"/>
          <w:szCs w:val="22"/>
        </w:rPr>
        <w:t xml:space="preserve">. </w:t>
      </w:r>
      <w:r w:rsidR="0051097F" w:rsidRPr="007B4C77">
        <w:rPr>
          <w:rFonts w:ascii="Garamond" w:hAnsi="Garamond" w:cs="Arial"/>
          <w:sz w:val="22"/>
          <w:szCs w:val="22"/>
        </w:rPr>
        <w:t xml:space="preserve">Over a 12-month period, </w:t>
      </w:r>
      <w:r w:rsidR="00A85CCD" w:rsidRPr="007B4C77">
        <w:rPr>
          <w:rFonts w:ascii="Garamond" w:hAnsi="Garamond" w:cs="Arial"/>
          <w:sz w:val="22"/>
          <w:szCs w:val="22"/>
        </w:rPr>
        <w:t>Solutions for Living at Home</w:t>
      </w:r>
      <w:r w:rsidR="0051097F" w:rsidRPr="007B4C77">
        <w:rPr>
          <w:rFonts w:ascii="Garamond" w:hAnsi="Garamond" w:cs="Arial"/>
          <w:sz w:val="22"/>
          <w:szCs w:val="22"/>
        </w:rPr>
        <w:t xml:space="preserve"> received high client and</w:t>
      </w:r>
      <w:r w:rsidR="00EF478C" w:rsidRPr="007B4C77">
        <w:rPr>
          <w:rFonts w:ascii="Garamond" w:hAnsi="Garamond" w:cs="Arial"/>
          <w:sz w:val="22"/>
          <w:szCs w:val="22"/>
        </w:rPr>
        <w:t xml:space="preserve"> caregiver satisfaction ratings</w:t>
      </w:r>
      <w:r w:rsidR="0051097F" w:rsidRPr="007B4C77">
        <w:rPr>
          <w:rFonts w:ascii="Garamond" w:hAnsi="Garamond" w:cs="Arial"/>
          <w:sz w:val="22"/>
          <w:szCs w:val="22"/>
        </w:rPr>
        <w:t xml:space="preserve"> in areas such as caregiver training, compassion of caregivers, communication, scheduling, </w:t>
      </w:r>
      <w:r w:rsidR="007F379B" w:rsidRPr="007B4C77">
        <w:rPr>
          <w:rFonts w:ascii="Garamond" w:hAnsi="Garamond" w:cs="Arial"/>
          <w:sz w:val="22"/>
          <w:szCs w:val="22"/>
        </w:rPr>
        <w:t>client/caregiver compatibility</w:t>
      </w:r>
      <w:r w:rsidR="0051097F" w:rsidRPr="007B4C77">
        <w:rPr>
          <w:rFonts w:ascii="Garamond" w:hAnsi="Garamond" w:cs="Arial"/>
          <w:sz w:val="22"/>
          <w:szCs w:val="22"/>
        </w:rPr>
        <w:t xml:space="preserve">, </w:t>
      </w:r>
      <w:r w:rsidR="53B5FC9C" w:rsidRPr="007B4C77">
        <w:rPr>
          <w:rFonts w:ascii="Garamond" w:hAnsi="Garamond" w:cs="Arial"/>
          <w:sz w:val="22"/>
          <w:szCs w:val="22"/>
        </w:rPr>
        <w:t>and more</w:t>
      </w:r>
      <w:r w:rsidR="0051097F" w:rsidRPr="007B4C77">
        <w:rPr>
          <w:rFonts w:ascii="Garamond" w:hAnsi="Garamond" w:cs="Arial"/>
          <w:sz w:val="22"/>
          <w:szCs w:val="22"/>
        </w:rPr>
        <w:t>.</w:t>
      </w:r>
      <w:r w:rsidR="00A9134F" w:rsidRPr="007B4C77">
        <w:rPr>
          <w:rFonts w:ascii="Garamond" w:hAnsi="Garamond" w:cs="Arial"/>
          <w:sz w:val="22"/>
          <w:szCs w:val="22"/>
        </w:rPr>
        <w:t xml:space="preserve"> Using feedback from clients and employees, as well as quality benchmarks from H</w:t>
      </w:r>
      <w:r w:rsidR="5106D8E3" w:rsidRPr="007B4C77">
        <w:rPr>
          <w:rFonts w:ascii="Garamond" w:hAnsi="Garamond" w:cs="Arial"/>
          <w:sz w:val="22"/>
          <w:szCs w:val="22"/>
        </w:rPr>
        <w:t>CP</w:t>
      </w:r>
      <w:r w:rsidR="00A9134F" w:rsidRPr="007B4C77">
        <w:rPr>
          <w:rFonts w:ascii="Garamond" w:hAnsi="Garamond" w:cs="Arial"/>
          <w:sz w:val="22"/>
          <w:szCs w:val="22"/>
        </w:rPr>
        <w:t xml:space="preserve">, the </w:t>
      </w:r>
      <w:r w:rsidR="00A85CCD" w:rsidRPr="007B4C77">
        <w:rPr>
          <w:rFonts w:ascii="Garamond" w:hAnsi="Garamond" w:cs="Arial"/>
          <w:sz w:val="22"/>
          <w:szCs w:val="22"/>
        </w:rPr>
        <w:t xml:space="preserve">Solutions for Living at Home </w:t>
      </w:r>
      <w:r w:rsidR="00A9134F" w:rsidRPr="007B4C77">
        <w:rPr>
          <w:rFonts w:ascii="Garamond" w:hAnsi="Garamond" w:cs="Arial"/>
          <w:sz w:val="22"/>
          <w:szCs w:val="22"/>
        </w:rPr>
        <w:t xml:space="preserve">management team set goals to reach the highest level of </w:t>
      </w:r>
      <w:r w:rsidR="003F79C7" w:rsidRPr="007B4C77">
        <w:rPr>
          <w:rFonts w:ascii="Garamond" w:hAnsi="Garamond" w:cs="Arial"/>
          <w:sz w:val="22"/>
          <w:szCs w:val="22"/>
        </w:rPr>
        <w:t>e</w:t>
      </w:r>
      <w:r w:rsidR="000B1781" w:rsidRPr="007B4C77">
        <w:rPr>
          <w:rFonts w:ascii="Garamond" w:hAnsi="Garamond" w:cs="Arial"/>
          <w:sz w:val="22"/>
          <w:szCs w:val="22"/>
        </w:rPr>
        <w:t>xperience</w:t>
      </w:r>
      <w:r w:rsidR="00A9134F" w:rsidRPr="007B4C77">
        <w:rPr>
          <w:rFonts w:ascii="Garamond" w:hAnsi="Garamond" w:cs="Arial"/>
          <w:sz w:val="22"/>
          <w:szCs w:val="22"/>
        </w:rPr>
        <w:t xml:space="preserve"> possible.</w:t>
      </w:r>
    </w:p>
    <w:p w14:paraId="0F87302B" w14:textId="77777777" w:rsidR="00A9134F" w:rsidRPr="007B4C77" w:rsidRDefault="00A9134F" w:rsidP="006B4ED3">
      <w:pPr>
        <w:rPr>
          <w:rFonts w:ascii="Garamond" w:hAnsi="Garamond" w:cs="Arial"/>
          <w:sz w:val="22"/>
          <w:szCs w:val="22"/>
        </w:rPr>
      </w:pPr>
    </w:p>
    <w:p w14:paraId="5E051155" w14:textId="245F34A4" w:rsidR="000F2867" w:rsidRPr="007B4C77" w:rsidRDefault="00487B9B" w:rsidP="006B4ED3">
      <w:pPr>
        <w:rPr>
          <w:rFonts w:ascii="Garamond" w:hAnsi="Garamond" w:cs="Arial"/>
          <w:i/>
          <w:iCs/>
          <w:sz w:val="22"/>
          <w:szCs w:val="22"/>
        </w:rPr>
      </w:pPr>
      <w:r w:rsidRPr="007B4C77">
        <w:rPr>
          <w:rFonts w:ascii="Garamond" w:hAnsi="Garamond" w:cs="Arial"/>
          <w:sz w:val="22"/>
          <w:szCs w:val="22"/>
        </w:rPr>
        <w:t>Esther H. Ilderton, Director of Solutions for Living at Home said, “</w:t>
      </w:r>
      <w:r w:rsidR="00A85CCD" w:rsidRPr="007B4C77">
        <w:rPr>
          <w:rFonts w:ascii="Garamond" w:hAnsi="Garamond" w:cs="Arial"/>
          <w:sz w:val="22"/>
          <w:szCs w:val="22"/>
        </w:rPr>
        <w:t>Receiving the 2023 Best of Home Care Leader in Experience Award, Provider of Choice Award and Employer of Choice Award is an honor and recognizes the dedication and heart</w:t>
      </w:r>
      <w:r w:rsidR="004A7103" w:rsidRPr="007B4C77">
        <w:rPr>
          <w:rFonts w:ascii="Garamond" w:hAnsi="Garamond" w:cs="Arial"/>
          <w:sz w:val="22"/>
          <w:szCs w:val="22"/>
        </w:rPr>
        <w:t xml:space="preserve">s </w:t>
      </w:r>
      <w:r w:rsidR="00A85CCD" w:rsidRPr="007B4C77">
        <w:rPr>
          <w:rFonts w:ascii="Garamond" w:hAnsi="Garamond" w:cs="Arial"/>
          <w:sz w:val="22"/>
          <w:szCs w:val="22"/>
        </w:rPr>
        <w:t xml:space="preserve">of our caregivers, scheduling team and administrative staff who continually strive to provide the best in home care services.”   </w:t>
      </w:r>
    </w:p>
    <w:p w14:paraId="5F80B583" w14:textId="77777777" w:rsidR="00A85CCD" w:rsidRPr="007B4C77" w:rsidRDefault="00A85CCD" w:rsidP="006B4ED3">
      <w:pPr>
        <w:rPr>
          <w:rFonts w:ascii="Garamond" w:hAnsi="Garamond" w:cs="Arial"/>
          <w:sz w:val="22"/>
          <w:szCs w:val="22"/>
        </w:rPr>
      </w:pPr>
    </w:p>
    <w:p w14:paraId="0376C2F9" w14:textId="0241A820" w:rsidR="00F67671" w:rsidRPr="007B4C77" w:rsidRDefault="00F67671" w:rsidP="00F67671">
      <w:pPr>
        <w:rPr>
          <w:rFonts w:ascii="Garamond" w:hAnsi="Garamond" w:cs="Arial"/>
          <w:sz w:val="22"/>
          <w:szCs w:val="22"/>
        </w:rPr>
      </w:pPr>
      <w:r w:rsidRPr="007B4C77">
        <w:rPr>
          <w:rStyle w:val="A0"/>
          <w:rFonts w:ascii="Garamond" w:hAnsi="Garamond" w:cs="Arial"/>
          <w:color w:val="auto"/>
          <w:sz w:val="22"/>
          <w:szCs w:val="22"/>
        </w:rPr>
        <w:t>The Best of Home Care</w:t>
      </w:r>
      <w:r w:rsidR="008D2D62" w:rsidRPr="007B4C77">
        <w:rPr>
          <w:rFonts w:ascii="Garamond" w:hAnsi="Garamond" w:cs="Arial"/>
          <w:sz w:val="22"/>
          <w:szCs w:val="22"/>
        </w:rPr>
        <w:t xml:space="preserve"> –</w:t>
      </w:r>
      <w:r w:rsidRPr="007B4C77">
        <w:rPr>
          <w:rStyle w:val="A0"/>
          <w:rFonts w:ascii="Garamond" w:hAnsi="Garamond" w:cs="Arial"/>
          <w:color w:val="auto"/>
          <w:sz w:val="22"/>
          <w:szCs w:val="22"/>
        </w:rPr>
        <w:t xml:space="preserve"> Leader in </w:t>
      </w:r>
      <w:r w:rsidR="000B1781" w:rsidRPr="007B4C77">
        <w:rPr>
          <w:rStyle w:val="A0"/>
          <w:rFonts w:ascii="Garamond" w:hAnsi="Garamond" w:cs="Arial"/>
          <w:color w:val="auto"/>
          <w:sz w:val="22"/>
          <w:szCs w:val="22"/>
        </w:rPr>
        <w:t>Experience</w:t>
      </w:r>
      <w:r w:rsidRPr="007B4C77">
        <w:rPr>
          <w:rStyle w:val="A0"/>
          <w:rFonts w:ascii="Garamond" w:hAnsi="Garamond" w:cs="Arial"/>
          <w:color w:val="auto"/>
          <w:sz w:val="22"/>
          <w:szCs w:val="22"/>
        </w:rPr>
        <w:t xml:space="preserve"> Award highlights the top-performing home care businesses in the nation.</w:t>
      </w:r>
      <w:r w:rsidR="00A31873" w:rsidRPr="007B4C77">
        <w:rPr>
          <w:rStyle w:val="A0"/>
          <w:rFonts w:ascii="Garamond" w:hAnsi="Garamond" w:cs="Arial"/>
          <w:color w:val="auto"/>
          <w:sz w:val="22"/>
          <w:szCs w:val="22"/>
        </w:rPr>
        <w:t xml:space="preserve"> </w:t>
      </w:r>
      <w:r w:rsidRPr="007B4C77">
        <w:rPr>
          <w:rStyle w:val="A0"/>
          <w:rFonts w:ascii="Garamond" w:hAnsi="Garamond" w:cs="Arial"/>
          <w:color w:val="auto"/>
          <w:sz w:val="22"/>
          <w:szCs w:val="22"/>
        </w:rPr>
        <w:t>H</w:t>
      </w:r>
      <w:r w:rsidR="5C402F44" w:rsidRPr="007B4C77">
        <w:rPr>
          <w:rStyle w:val="A0"/>
          <w:rFonts w:ascii="Garamond" w:hAnsi="Garamond" w:cs="Arial"/>
          <w:color w:val="auto"/>
          <w:sz w:val="22"/>
          <w:szCs w:val="22"/>
        </w:rPr>
        <w:t>CP</w:t>
      </w:r>
      <w:r w:rsidRPr="007B4C77">
        <w:rPr>
          <w:rStyle w:val="A0"/>
          <w:rFonts w:ascii="Garamond" w:hAnsi="Garamond" w:cs="Arial"/>
          <w:color w:val="auto"/>
          <w:sz w:val="22"/>
          <w:szCs w:val="22"/>
        </w:rPr>
        <w:t xml:space="preserve"> believes that by honoring these providers, families looking for in-home care for a loved one will be able to recognize and choose a trusted home care provider.</w:t>
      </w:r>
    </w:p>
    <w:p w14:paraId="7E227CCE" w14:textId="77777777" w:rsidR="00F67671" w:rsidRPr="007B4C77" w:rsidRDefault="00F67671" w:rsidP="006B4ED3">
      <w:pPr>
        <w:rPr>
          <w:rFonts w:ascii="Garamond" w:hAnsi="Garamond" w:cs="Arial"/>
          <w:sz w:val="22"/>
          <w:szCs w:val="22"/>
        </w:rPr>
      </w:pPr>
    </w:p>
    <w:p w14:paraId="0013AC3F" w14:textId="3A1BA930" w:rsidR="00743EFF" w:rsidRPr="00487B9B" w:rsidRDefault="001F2979" w:rsidP="006B4ED3">
      <w:pPr>
        <w:rPr>
          <w:rFonts w:ascii="Garamond" w:hAnsi="Garamond" w:cs="Arial"/>
        </w:rPr>
      </w:pPr>
      <w:r w:rsidRPr="007B4C77">
        <w:rPr>
          <w:rStyle w:val="A0"/>
          <w:rFonts w:ascii="Garamond" w:hAnsi="Garamond" w:cs="Arial"/>
          <w:color w:val="000000" w:themeColor="text1"/>
          <w:sz w:val="22"/>
          <w:szCs w:val="22"/>
        </w:rPr>
        <w:t>“At H</w:t>
      </w:r>
      <w:r w:rsidR="003F79C7" w:rsidRPr="007B4C77">
        <w:rPr>
          <w:rStyle w:val="A0"/>
          <w:rFonts w:ascii="Garamond" w:hAnsi="Garamond" w:cs="Arial"/>
          <w:color w:val="000000" w:themeColor="text1"/>
          <w:sz w:val="22"/>
          <w:szCs w:val="22"/>
        </w:rPr>
        <w:t>ome Care Pulse</w:t>
      </w:r>
      <w:r w:rsidRPr="007B4C77">
        <w:rPr>
          <w:rStyle w:val="A0"/>
          <w:rFonts w:ascii="Garamond" w:hAnsi="Garamond" w:cs="Arial"/>
          <w:color w:val="000000" w:themeColor="text1"/>
          <w:sz w:val="22"/>
          <w:szCs w:val="22"/>
        </w:rPr>
        <w:t xml:space="preserve">, our mission is to help home care businesses create an experience that goes beyond client and caregiver expectations,” </w:t>
      </w:r>
      <w:r w:rsidRPr="007B4C77">
        <w:rPr>
          <w:rFonts w:ascii="Garamond" w:hAnsi="Garamond" w:cs="Arial"/>
          <w:sz w:val="22"/>
          <w:szCs w:val="22"/>
        </w:rPr>
        <w:t xml:space="preserve">says </w:t>
      </w:r>
      <w:r w:rsidR="000B1781" w:rsidRPr="007B4C77">
        <w:rPr>
          <w:rFonts w:ascii="Garamond" w:hAnsi="Garamond" w:cs="Arial"/>
          <w:sz w:val="22"/>
          <w:szCs w:val="22"/>
        </w:rPr>
        <w:t>Todd Austin</w:t>
      </w:r>
      <w:r w:rsidRPr="007B4C77">
        <w:rPr>
          <w:rFonts w:ascii="Garamond" w:hAnsi="Garamond" w:cs="Arial"/>
          <w:sz w:val="22"/>
          <w:szCs w:val="22"/>
        </w:rPr>
        <w:t xml:space="preserve">, </w:t>
      </w:r>
      <w:r w:rsidR="000B1781" w:rsidRPr="007B4C77">
        <w:rPr>
          <w:rFonts w:ascii="Garamond" w:hAnsi="Garamond" w:cs="Arial"/>
          <w:sz w:val="22"/>
          <w:szCs w:val="22"/>
        </w:rPr>
        <w:t>President</w:t>
      </w:r>
      <w:r w:rsidRPr="007B4C77">
        <w:rPr>
          <w:rFonts w:ascii="Garamond" w:hAnsi="Garamond" w:cs="Arial"/>
          <w:sz w:val="22"/>
          <w:szCs w:val="22"/>
        </w:rPr>
        <w:t xml:space="preserve"> of H</w:t>
      </w:r>
      <w:r w:rsidR="3A4C477C" w:rsidRPr="007B4C77">
        <w:rPr>
          <w:rFonts w:ascii="Garamond" w:hAnsi="Garamond" w:cs="Arial"/>
          <w:sz w:val="22"/>
          <w:szCs w:val="22"/>
        </w:rPr>
        <w:t>CP</w:t>
      </w:r>
      <w:r w:rsidRPr="007B4C77">
        <w:rPr>
          <w:rFonts w:ascii="Garamond" w:hAnsi="Garamond" w:cs="Arial"/>
          <w:sz w:val="22"/>
          <w:szCs w:val="22"/>
        </w:rPr>
        <w:t xml:space="preserve">. “When we see agencies like </w:t>
      </w:r>
      <w:r w:rsidR="003F79C7" w:rsidRPr="007B4C77">
        <w:rPr>
          <w:rStyle w:val="A0"/>
          <w:rFonts w:ascii="Garamond" w:hAnsi="Garamond" w:cs="Arial"/>
          <w:color w:val="000000" w:themeColor="text1"/>
          <w:sz w:val="22"/>
          <w:szCs w:val="22"/>
        </w:rPr>
        <w:t xml:space="preserve">Solutions for Living at Home </w:t>
      </w:r>
      <w:r w:rsidRPr="007B4C77">
        <w:rPr>
          <w:rStyle w:val="A0"/>
          <w:rFonts w:ascii="Garamond" w:hAnsi="Garamond" w:cs="Arial"/>
          <w:color w:val="000000" w:themeColor="text1"/>
          <w:sz w:val="22"/>
          <w:szCs w:val="22"/>
        </w:rPr>
        <w:t xml:space="preserve">that have </w:t>
      </w:r>
      <w:r w:rsidR="2F09285B" w:rsidRPr="007B4C77">
        <w:rPr>
          <w:rStyle w:val="A0"/>
          <w:rFonts w:ascii="Garamond" w:hAnsi="Garamond" w:cs="Arial"/>
          <w:color w:val="000000" w:themeColor="text1"/>
          <w:sz w:val="22"/>
          <w:szCs w:val="22"/>
        </w:rPr>
        <w:t>so effectively provided</w:t>
      </w:r>
      <w:r w:rsidRPr="007B4C77">
        <w:rPr>
          <w:rStyle w:val="A0"/>
          <w:rFonts w:ascii="Garamond" w:hAnsi="Garamond" w:cs="Arial"/>
          <w:color w:val="000000" w:themeColor="text1"/>
          <w:sz w:val="22"/>
          <w:szCs w:val="22"/>
        </w:rPr>
        <w:t xml:space="preserve"> outstanding care and employment experiences, we know we’re on the right track. </w:t>
      </w:r>
      <w:r w:rsidR="003F79C7" w:rsidRPr="007B4C77">
        <w:rPr>
          <w:rStyle w:val="A0"/>
          <w:rFonts w:ascii="Garamond" w:hAnsi="Garamond" w:cs="Arial"/>
          <w:color w:val="000000" w:themeColor="text1"/>
          <w:sz w:val="22"/>
          <w:szCs w:val="22"/>
        </w:rPr>
        <w:t xml:space="preserve">Solutions for Living at Home </w:t>
      </w:r>
      <w:r w:rsidRPr="007B4C77">
        <w:rPr>
          <w:rStyle w:val="A0"/>
          <w:rFonts w:ascii="Garamond" w:hAnsi="Garamond" w:cs="Arial"/>
          <w:color w:val="000000" w:themeColor="text1"/>
          <w:sz w:val="22"/>
          <w:szCs w:val="22"/>
        </w:rPr>
        <w:t>has worked extremely hard to pr</w:t>
      </w:r>
      <w:r w:rsidR="2D9BFA62" w:rsidRPr="007B4C77">
        <w:rPr>
          <w:rStyle w:val="A0"/>
          <w:rFonts w:ascii="Garamond" w:hAnsi="Garamond" w:cs="Arial"/>
          <w:color w:val="000000" w:themeColor="text1"/>
          <w:sz w:val="22"/>
          <w:szCs w:val="22"/>
        </w:rPr>
        <w:t>ioritize</w:t>
      </w:r>
      <w:r w:rsidRPr="007B4C77">
        <w:rPr>
          <w:rStyle w:val="A0"/>
          <w:rFonts w:ascii="Garamond" w:hAnsi="Garamond" w:cs="Arial"/>
          <w:color w:val="000000" w:themeColor="text1"/>
          <w:sz w:val="22"/>
          <w:szCs w:val="22"/>
        </w:rPr>
        <w:t xml:space="preserve"> high-quality care and employment, and their work hasn’t gone unnoticed. This award allows them to </w:t>
      </w:r>
      <w:r w:rsidR="64EF7651" w:rsidRPr="007B4C77">
        <w:rPr>
          <w:rStyle w:val="A0"/>
          <w:rFonts w:ascii="Garamond" w:hAnsi="Garamond" w:cs="Arial"/>
          <w:color w:val="000000" w:themeColor="text1"/>
          <w:sz w:val="22"/>
          <w:szCs w:val="22"/>
        </w:rPr>
        <w:t>show</w:t>
      </w:r>
      <w:r w:rsidRPr="007B4C77">
        <w:rPr>
          <w:rStyle w:val="A0"/>
          <w:rFonts w:ascii="Garamond" w:hAnsi="Garamond" w:cs="Arial"/>
          <w:color w:val="000000" w:themeColor="text1"/>
          <w:sz w:val="22"/>
          <w:szCs w:val="22"/>
        </w:rPr>
        <w:t xml:space="preserve"> proof of quality to potential clients and caregivers</w:t>
      </w:r>
      <w:r w:rsidRPr="00487B9B">
        <w:rPr>
          <w:rStyle w:val="A0"/>
          <w:rFonts w:ascii="Garamond" w:hAnsi="Garamond" w:cs="Arial"/>
          <w:color w:val="000000" w:themeColor="text1"/>
          <w:sz w:val="24"/>
        </w:rPr>
        <w:t xml:space="preserve">.” </w:t>
      </w:r>
    </w:p>
    <w:p w14:paraId="1267DEF4" w14:textId="77777777" w:rsidR="007B4C77" w:rsidRDefault="007B4C77" w:rsidP="006B4ED3">
      <w:pPr>
        <w:rPr>
          <w:rFonts w:ascii="Arial" w:hAnsi="Arial" w:cs="Arial"/>
          <w:noProof/>
          <w:sz w:val="20"/>
          <w:szCs w:val="20"/>
        </w:rPr>
      </w:pPr>
    </w:p>
    <w:p w14:paraId="244AF02E" w14:textId="2B58EEC6" w:rsidR="00487B9B" w:rsidRDefault="007B4C77" w:rsidP="007B4C7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59FF7A2" wp14:editId="2737B6DE">
            <wp:extent cx="1076325" cy="910047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94649" cy="925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54AB635" wp14:editId="65AF2F89">
            <wp:extent cx="904875" cy="951865"/>
            <wp:effectExtent l="0" t="0" r="9525" b="635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5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DCCD9E8" wp14:editId="136493F2">
            <wp:extent cx="895350" cy="941921"/>
            <wp:effectExtent l="0" t="0" r="0" b="0"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07593" cy="954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7B9B" w:rsidSect="00A13F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54E6A" w14:textId="77777777" w:rsidR="00A94D03" w:rsidRDefault="00A94D03" w:rsidP="006036D1">
      <w:r>
        <w:separator/>
      </w:r>
    </w:p>
  </w:endnote>
  <w:endnote w:type="continuationSeparator" w:id="0">
    <w:p w14:paraId="6C742723" w14:textId="77777777" w:rsidR="00A94D03" w:rsidRDefault="00A94D03" w:rsidP="0060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7172F" w14:textId="77777777" w:rsidR="00A94D03" w:rsidRDefault="00A94D03" w:rsidP="006036D1">
      <w:r>
        <w:separator/>
      </w:r>
    </w:p>
  </w:footnote>
  <w:footnote w:type="continuationSeparator" w:id="0">
    <w:p w14:paraId="67BBC39C" w14:textId="77777777" w:rsidR="00A94D03" w:rsidRDefault="00A94D03" w:rsidP="00603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ED3"/>
    <w:rsid w:val="0005150B"/>
    <w:rsid w:val="0008058F"/>
    <w:rsid w:val="000834B5"/>
    <w:rsid w:val="00084513"/>
    <w:rsid w:val="000A019E"/>
    <w:rsid w:val="000B1214"/>
    <w:rsid w:val="000B1781"/>
    <w:rsid w:val="000B4BE1"/>
    <w:rsid w:val="000C46D9"/>
    <w:rsid w:val="000F2867"/>
    <w:rsid w:val="001010B9"/>
    <w:rsid w:val="00144F19"/>
    <w:rsid w:val="00162DDA"/>
    <w:rsid w:val="001B09C8"/>
    <w:rsid w:val="001C0CCA"/>
    <w:rsid w:val="001C7970"/>
    <w:rsid w:val="001E24E2"/>
    <w:rsid w:val="001E3E77"/>
    <w:rsid w:val="001F2979"/>
    <w:rsid w:val="00256F60"/>
    <w:rsid w:val="00260BFB"/>
    <w:rsid w:val="002641D7"/>
    <w:rsid w:val="002700B3"/>
    <w:rsid w:val="00271996"/>
    <w:rsid w:val="00287926"/>
    <w:rsid w:val="002A5AA5"/>
    <w:rsid w:val="002B0FBC"/>
    <w:rsid w:val="002D1788"/>
    <w:rsid w:val="002E7311"/>
    <w:rsid w:val="002F51B7"/>
    <w:rsid w:val="00302260"/>
    <w:rsid w:val="00312D59"/>
    <w:rsid w:val="00313F94"/>
    <w:rsid w:val="003335D5"/>
    <w:rsid w:val="00371C82"/>
    <w:rsid w:val="00394AA0"/>
    <w:rsid w:val="003A27F0"/>
    <w:rsid w:val="003D6397"/>
    <w:rsid w:val="003F79C7"/>
    <w:rsid w:val="00415512"/>
    <w:rsid w:val="00423BDD"/>
    <w:rsid w:val="00446B83"/>
    <w:rsid w:val="00482D6E"/>
    <w:rsid w:val="00487B9B"/>
    <w:rsid w:val="00496672"/>
    <w:rsid w:val="004A7103"/>
    <w:rsid w:val="004B68A6"/>
    <w:rsid w:val="004C7E68"/>
    <w:rsid w:val="004D6E79"/>
    <w:rsid w:val="0051097F"/>
    <w:rsid w:val="00512344"/>
    <w:rsid w:val="00515D91"/>
    <w:rsid w:val="0051740C"/>
    <w:rsid w:val="00520CFA"/>
    <w:rsid w:val="00527CB2"/>
    <w:rsid w:val="00530979"/>
    <w:rsid w:val="0054099E"/>
    <w:rsid w:val="005560AA"/>
    <w:rsid w:val="00567967"/>
    <w:rsid w:val="005A2B9C"/>
    <w:rsid w:val="006036D1"/>
    <w:rsid w:val="00607C17"/>
    <w:rsid w:val="0061195B"/>
    <w:rsid w:val="006367DC"/>
    <w:rsid w:val="0064289D"/>
    <w:rsid w:val="0067156F"/>
    <w:rsid w:val="00682CA1"/>
    <w:rsid w:val="006B4ED3"/>
    <w:rsid w:val="006F3C80"/>
    <w:rsid w:val="00720167"/>
    <w:rsid w:val="00743EFF"/>
    <w:rsid w:val="0074541A"/>
    <w:rsid w:val="00764F53"/>
    <w:rsid w:val="00781E8E"/>
    <w:rsid w:val="007865FA"/>
    <w:rsid w:val="00792D71"/>
    <w:rsid w:val="007B4C77"/>
    <w:rsid w:val="007E4D92"/>
    <w:rsid w:val="007F379B"/>
    <w:rsid w:val="007F4300"/>
    <w:rsid w:val="008040E7"/>
    <w:rsid w:val="00863634"/>
    <w:rsid w:val="00877283"/>
    <w:rsid w:val="00882607"/>
    <w:rsid w:val="00884B0B"/>
    <w:rsid w:val="00886C51"/>
    <w:rsid w:val="00891631"/>
    <w:rsid w:val="008A4428"/>
    <w:rsid w:val="008A4FE7"/>
    <w:rsid w:val="008D2201"/>
    <w:rsid w:val="008D2D62"/>
    <w:rsid w:val="008E414B"/>
    <w:rsid w:val="008F5A3A"/>
    <w:rsid w:val="009207A1"/>
    <w:rsid w:val="00967869"/>
    <w:rsid w:val="00972D58"/>
    <w:rsid w:val="00977015"/>
    <w:rsid w:val="00980EDC"/>
    <w:rsid w:val="00997CF9"/>
    <w:rsid w:val="009A014F"/>
    <w:rsid w:val="009B27D4"/>
    <w:rsid w:val="009D0515"/>
    <w:rsid w:val="009E531C"/>
    <w:rsid w:val="00A11FC3"/>
    <w:rsid w:val="00A13FEE"/>
    <w:rsid w:val="00A27A19"/>
    <w:rsid w:val="00A30681"/>
    <w:rsid w:val="00A31873"/>
    <w:rsid w:val="00A3792F"/>
    <w:rsid w:val="00A77ACF"/>
    <w:rsid w:val="00A85CCD"/>
    <w:rsid w:val="00A9134F"/>
    <w:rsid w:val="00A94D03"/>
    <w:rsid w:val="00AA4339"/>
    <w:rsid w:val="00AB63A5"/>
    <w:rsid w:val="00AC3F10"/>
    <w:rsid w:val="00AD74D9"/>
    <w:rsid w:val="00B92DC7"/>
    <w:rsid w:val="00BA156C"/>
    <w:rsid w:val="00C62A28"/>
    <w:rsid w:val="00C6595A"/>
    <w:rsid w:val="00C70DA1"/>
    <w:rsid w:val="00CB243E"/>
    <w:rsid w:val="00CF6787"/>
    <w:rsid w:val="00D21B81"/>
    <w:rsid w:val="00D2264D"/>
    <w:rsid w:val="00D34ED3"/>
    <w:rsid w:val="00D60BA4"/>
    <w:rsid w:val="00D82049"/>
    <w:rsid w:val="00DA036A"/>
    <w:rsid w:val="00DC1C2E"/>
    <w:rsid w:val="00DC2A5C"/>
    <w:rsid w:val="00DE0E1E"/>
    <w:rsid w:val="00E1389F"/>
    <w:rsid w:val="00E33259"/>
    <w:rsid w:val="00E36DA1"/>
    <w:rsid w:val="00E45B0D"/>
    <w:rsid w:val="00E4782A"/>
    <w:rsid w:val="00E51E14"/>
    <w:rsid w:val="00E74D32"/>
    <w:rsid w:val="00EA4F6C"/>
    <w:rsid w:val="00EC0CDC"/>
    <w:rsid w:val="00EF478C"/>
    <w:rsid w:val="00F05425"/>
    <w:rsid w:val="00F3774C"/>
    <w:rsid w:val="00F53D64"/>
    <w:rsid w:val="00F60C5B"/>
    <w:rsid w:val="00F659E6"/>
    <w:rsid w:val="00F67671"/>
    <w:rsid w:val="00F7593D"/>
    <w:rsid w:val="00F9433A"/>
    <w:rsid w:val="00FA16E6"/>
    <w:rsid w:val="00FA6C96"/>
    <w:rsid w:val="00FB2EE5"/>
    <w:rsid w:val="00FB454F"/>
    <w:rsid w:val="00FB6A5F"/>
    <w:rsid w:val="00FD0020"/>
    <w:rsid w:val="0111C1DA"/>
    <w:rsid w:val="08816D48"/>
    <w:rsid w:val="0AC9387D"/>
    <w:rsid w:val="0F07DC0C"/>
    <w:rsid w:val="1174C26B"/>
    <w:rsid w:val="1B44EFBF"/>
    <w:rsid w:val="1E0C9CE4"/>
    <w:rsid w:val="1F182CD5"/>
    <w:rsid w:val="1F8084F3"/>
    <w:rsid w:val="205D43C1"/>
    <w:rsid w:val="28ABDBAA"/>
    <w:rsid w:val="2C331027"/>
    <w:rsid w:val="2D9BFA62"/>
    <w:rsid w:val="2F09285B"/>
    <w:rsid w:val="305D0093"/>
    <w:rsid w:val="35789ECA"/>
    <w:rsid w:val="38ABDA77"/>
    <w:rsid w:val="3A4C477C"/>
    <w:rsid w:val="3B667A89"/>
    <w:rsid w:val="42F2DDA0"/>
    <w:rsid w:val="47C8F892"/>
    <w:rsid w:val="4B50A3F7"/>
    <w:rsid w:val="5106D8E3"/>
    <w:rsid w:val="53B5FC9C"/>
    <w:rsid w:val="595223CC"/>
    <w:rsid w:val="5C402F44"/>
    <w:rsid w:val="64EF7651"/>
    <w:rsid w:val="67423625"/>
    <w:rsid w:val="67E9ADAD"/>
    <w:rsid w:val="68376843"/>
    <w:rsid w:val="6BBBCCA5"/>
    <w:rsid w:val="6ECABDA9"/>
    <w:rsid w:val="762582E5"/>
    <w:rsid w:val="76FCF3F0"/>
    <w:rsid w:val="7C2C09FF"/>
    <w:rsid w:val="7DCC0043"/>
    <w:rsid w:val="7F528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D6F573"/>
  <w15:docId w15:val="{B2F42395-9300-4930-81BA-EEADAE90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6B4ED3"/>
    <w:rPr>
      <w:rFonts w:ascii="Times New Roman" w:hAnsi="Times New Roman" w:cs="Times New Roman" w:hint="default"/>
      <w:color w:val="0000FF"/>
      <w:u w:val="single"/>
    </w:rPr>
  </w:style>
  <w:style w:type="character" w:customStyle="1" w:styleId="A0">
    <w:name w:val="A0"/>
    <w:rsid w:val="006B4ED3"/>
    <w:rPr>
      <w:color w:val="676666"/>
      <w:sz w:val="19"/>
    </w:rPr>
  </w:style>
  <w:style w:type="paragraph" w:styleId="NormalWeb">
    <w:name w:val="Normal (Web)"/>
    <w:basedOn w:val="Normal"/>
    <w:uiPriority w:val="99"/>
    <w:semiHidden/>
    <w:unhideWhenUsed/>
    <w:rsid w:val="00D34ED3"/>
    <w:pPr>
      <w:spacing w:before="100" w:beforeAutospacing="1" w:after="100" w:afterAutospacing="1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8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8A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36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6D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36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6D1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1195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95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95B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95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195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90AA2E87484E49848F38A393426BA8" ma:contentTypeVersion="17" ma:contentTypeDescription="Create a new document." ma:contentTypeScope="" ma:versionID="8920fba848180a750610534160622eb3">
  <xsd:schema xmlns:xsd="http://www.w3.org/2001/XMLSchema" xmlns:xs="http://www.w3.org/2001/XMLSchema" xmlns:p="http://schemas.microsoft.com/office/2006/metadata/properties" xmlns:ns1="http://schemas.microsoft.com/sharepoint/v3" xmlns:ns2="44b2f48d-b768-43ff-88bd-20484005cb08" xmlns:ns3="04be42d6-2261-4b3d-a145-eb9a7826452f" targetNamespace="http://schemas.microsoft.com/office/2006/metadata/properties" ma:root="true" ma:fieldsID="918fce94077cad6e0e6fbcbdb76ddca1" ns1:_="" ns2:_="" ns3:_="">
    <xsd:import namespace="http://schemas.microsoft.com/sharepoint/v3"/>
    <xsd:import namespace="44b2f48d-b768-43ff-88bd-20484005cb08"/>
    <xsd:import namespace="04be42d6-2261-4b3d-a145-eb9a7826452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2f48d-b768-43ff-88bd-20484005c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9afe5d8-08eb-4591-9765-e4b693f7be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e42d6-2261-4b3d-a145-eb9a7826452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d2e9a42-3ce3-4857-8443-6595a7fa3631}" ma:internalName="TaxCatchAll" ma:showField="CatchAllData" ma:web="04be42d6-2261-4b3d-a145-eb9a782645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be42d6-2261-4b3d-a145-eb9a7826452f" xsi:nil="true"/>
    <lcf76f155ced4ddcb4097134ff3c332f xmlns="44b2f48d-b768-43ff-88bd-20484005cb08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28B1D-275A-47C8-A277-7A6A098A3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b2f48d-b768-43ff-88bd-20484005cb08"/>
    <ds:schemaRef ds:uri="04be42d6-2261-4b3d-a145-eb9a782645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4DAB73-DBB9-40A8-9623-119185D463A7}">
  <ds:schemaRefs>
    <ds:schemaRef ds:uri="http://schemas.microsoft.com/office/2006/metadata/properties"/>
    <ds:schemaRef ds:uri="http://schemas.microsoft.com/office/infopath/2007/PartnerControls"/>
    <ds:schemaRef ds:uri="04be42d6-2261-4b3d-a145-eb9a7826452f"/>
    <ds:schemaRef ds:uri="44b2f48d-b768-43ff-88bd-20484005cb08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73855BF-5905-4422-AF97-E9247C44F6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1B699F-9453-4450-941B-C73D8A7BC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Marcum</dc:creator>
  <cp:lastModifiedBy>Esther Ilderton</cp:lastModifiedBy>
  <cp:revision>2</cp:revision>
  <dcterms:created xsi:type="dcterms:W3CDTF">2023-01-30T20:48:00Z</dcterms:created>
  <dcterms:modified xsi:type="dcterms:W3CDTF">2023-01-30T20:48:00Z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0x01010095D8A997F729B845ABC0CBD47331ACDA</vt:lpwstr>
  </property>
  <property fmtid="{D5CDD505-2E9C-101B-9397-08002B2CF9AE}" pid="3" name="MediaServiceImageTags">
    <vt:lpwstr/>
  </property>
</Properties>
</file>